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C3273C" w:rsidP="00E006BE">
            <w:pPr>
              <w:jc w:val="center"/>
            </w:pPr>
            <w:r>
              <w:t>11.12.2025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0F6522" w:rsidRDefault="0000405C" w:rsidP="00E20A3C">
            <w:pPr>
              <w:tabs>
                <w:tab w:val="center" w:pos="2160"/>
              </w:tabs>
              <w:ind w:left="-108"/>
              <w:jc w:val="center"/>
            </w:pPr>
            <w:r>
              <w:t>58/9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071285" w:rsidRDefault="007249EA" w:rsidP="00EB69F1">
            <w:pPr>
              <w:jc w:val="center"/>
              <w:rPr>
                <w:bCs/>
                <w:szCs w:val="28"/>
              </w:rPr>
            </w:pPr>
            <w:r w:rsidRPr="007249EA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7249EA">
              <w:rPr>
                <w:szCs w:val="24"/>
              </w:rPr>
              <w:t>от 28 ноября 2022 г. № 50/12 «Об установлении АКЦИОНЕРНОМУ ОБЩЕСТВУ «</w:t>
            </w:r>
            <w:r w:rsidR="003C3F3E" w:rsidRPr="003C3F3E">
              <w:rPr>
                <w:szCs w:val="24"/>
              </w:rPr>
              <w:t>ОБЪЕДИНЕННЫЙ КОММУНАЛЬНЫЙ ОПЕРАТОР</w:t>
            </w:r>
            <w:r w:rsidRPr="007249EA">
              <w:rPr>
                <w:szCs w:val="24"/>
              </w:rPr>
              <w:t xml:space="preserve">» (ИНН 5257087027), </w:t>
            </w:r>
            <w:r>
              <w:rPr>
                <w:szCs w:val="24"/>
              </w:rPr>
              <w:br/>
            </w:r>
            <w:r w:rsidRPr="007249EA">
              <w:rPr>
                <w:szCs w:val="24"/>
              </w:rPr>
              <w:t>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2D349E" w:rsidRDefault="00261BEB" w:rsidP="002D349E">
      <w:pPr>
        <w:pStyle w:val="ac"/>
        <w:jc w:val="center"/>
        <w:rPr>
          <w:sz w:val="44"/>
        </w:rPr>
      </w:pPr>
    </w:p>
    <w:p w:rsidR="001A77FE" w:rsidRPr="002D349E" w:rsidRDefault="001A77FE" w:rsidP="002D349E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</w:p>
    <w:p w:rsidR="002A4EB5" w:rsidRPr="00503072" w:rsidRDefault="002A4EB5" w:rsidP="00671E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8"/>
        </w:rPr>
      </w:pPr>
    </w:p>
    <w:p w:rsidR="00C3273C" w:rsidRDefault="0056238E" w:rsidP="00C3273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71EE6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</w:t>
      </w:r>
      <w:r w:rsidR="00503072" w:rsidRPr="00400C48">
        <w:rPr>
          <w:szCs w:val="28"/>
        </w:rPr>
        <w:t xml:space="preserve">Федеральным законом от 21 июля 2005 г. № 115-ФЗ «О концессионных соглашениях», </w:t>
      </w:r>
      <w:r w:rsidRPr="00671EE6">
        <w:rPr>
          <w:szCs w:val="28"/>
        </w:rPr>
        <w:t>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B2537F">
        <w:rPr>
          <w:szCs w:val="28"/>
        </w:rPr>
        <w:t xml:space="preserve"> </w:t>
      </w:r>
      <w:r w:rsidRPr="00671EE6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7D23E8">
        <w:rPr>
          <w:szCs w:val="28"/>
        </w:rPr>
        <w:t xml:space="preserve">АКЦИОНЕРНЫМ ОБЩЕСТВОМ </w:t>
      </w:r>
      <w:r w:rsidR="00671EE6">
        <w:rPr>
          <w:szCs w:val="28"/>
        </w:rPr>
        <w:t>«</w:t>
      </w:r>
      <w:r w:rsidR="003C3F3E" w:rsidRPr="003C3F3E">
        <w:rPr>
          <w:szCs w:val="28"/>
        </w:rPr>
        <w:t>ОБЪЕДИНЕННЫЙ КОММУНАЛЬНЫЙ ОПЕРАТОР</w:t>
      </w:r>
      <w:r w:rsidR="00671EE6">
        <w:rPr>
          <w:szCs w:val="28"/>
        </w:rPr>
        <w:t>»</w:t>
      </w:r>
      <w:r w:rsidR="00671EE6" w:rsidRPr="00671EE6">
        <w:rPr>
          <w:szCs w:val="28"/>
        </w:rPr>
        <w:t xml:space="preserve"> (ИНН 5257087027), г. Нижний Новгород</w:t>
      </w:r>
      <w:r w:rsidR="00B95160" w:rsidRPr="00671EE6">
        <w:rPr>
          <w:szCs w:val="28"/>
        </w:rPr>
        <w:t xml:space="preserve">, </w:t>
      </w:r>
      <w:r w:rsidR="00207BFC" w:rsidRPr="00207BFC">
        <w:rPr>
          <w:szCs w:val="28"/>
        </w:rPr>
        <w:t>экспертного заключени</w:t>
      </w:r>
      <w:r w:rsidR="002D349E">
        <w:rPr>
          <w:szCs w:val="28"/>
        </w:rPr>
        <w:t xml:space="preserve">я рег. № </w:t>
      </w:r>
      <w:r w:rsidR="00C3273C" w:rsidRPr="00D61557">
        <w:rPr>
          <w:szCs w:val="28"/>
        </w:rPr>
        <w:t>в-684 от 4 декабря 2025 г.:</w:t>
      </w:r>
    </w:p>
    <w:p w:rsidR="001A77FE" w:rsidRPr="001A77FE" w:rsidRDefault="001A77FE" w:rsidP="00207BF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1A77FE">
        <w:rPr>
          <w:b/>
          <w:szCs w:val="24"/>
        </w:rPr>
        <w:t xml:space="preserve">1. </w:t>
      </w:r>
      <w:r w:rsidRPr="001A77FE">
        <w:rPr>
          <w:szCs w:val="24"/>
        </w:rPr>
        <w:t xml:space="preserve">Внести в решение региональной службы по тарифам Нижегородской области от </w:t>
      </w:r>
      <w:r w:rsidRPr="001A77FE">
        <w:rPr>
          <w:noProof/>
          <w:szCs w:val="24"/>
        </w:rPr>
        <w:t>28 ноября 2022 г. № 50/12 «</w:t>
      </w:r>
      <w:r w:rsidRPr="001A77FE">
        <w:rPr>
          <w:bCs/>
          <w:szCs w:val="24"/>
        </w:rPr>
        <w:t>Об установлении АКЦИОНЕРНОМУ ОБЩЕСТВУ «</w:t>
      </w:r>
      <w:r w:rsidR="003C3F3E" w:rsidRPr="003C3F3E">
        <w:rPr>
          <w:bCs/>
          <w:szCs w:val="24"/>
        </w:rPr>
        <w:t>ОБЪЕДИНЕННЫЙ КОММУНАЛЬНЫЙ ОПЕРАТОР</w:t>
      </w:r>
      <w:r w:rsidRPr="001A77FE">
        <w:rPr>
          <w:bCs/>
          <w:szCs w:val="24"/>
        </w:rPr>
        <w:t>» (ИНН 5257087027), 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</w:t>
      </w:r>
      <w:r w:rsidRPr="001A77FE">
        <w:rPr>
          <w:szCs w:val="24"/>
        </w:rPr>
        <w:t>» следующие изменения:</w:t>
      </w:r>
    </w:p>
    <w:p w:rsidR="004B7565" w:rsidRDefault="004B7565" w:rsidP="004B756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t>1.1</w:t>
      </w:r>
      <w:r w:rsidRPr="00652C5A">
        <w:rPr>
          <w:b/>
          <w:bCs/>
          <w:szCs w:val="24"/>
        </w:rPr>
        <w:t xml:space="preserve">. </w:t>
      </w:r>
      <w:r w:rsidRPr="000C6749">
        <w:rPr>
          <w:bCs/>
          <w:szCs w:val="24"/>
        </w:rPr>
        <w:t>В пункте 2 решения:</w:t>
      </w:r>
    </w:p>
    <w:p w:rsidR="00D87158" w:rsidRDefault="00D87158" w:rsidP="00D8715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:rsidR="00D87158" w:rsidRDefault="00D87158" w:rsidP="00D8715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Pr="000C5E58">
        <w:rPr>
          <w:bCs/>
          <w:szCs w:val="24"/>
        </w:rPr>
        <w:t>с</w:t>
      </w:r>
      <w:r>
        <w:rPr>
          <w:bCs/>
          <w:szCs w:val="28"/>
        </w:rPr>
        <w:t xml:space="preserve">троки 3, 4, </w:t>
      </w:r>
      <w:r>
        <w:rPr>
          <w:bCs/>
          <w:szCs w:val="28"/>
        </w:rPr>
        <w:t xml:space="preserve">9, 10 </w:t>
      </w:r>
      <w:r w:rsidRPr="000C5E58">
        <w:rPr>
          <w:bCs/>
          <w:szCs w:val="28"/>
        </w:rPr>
        <w:t>таблицы исключить</w:t>
      </w:r>
      <w:r w:rsidRPr="004E0E54">
        <w:rPr>
          <w:bCs/>
          <w:szCs w:val="28"/>
        </w:rPr>
        <w:t>;</w:t>
      </w:r>
    </w:p>
    <w:p w:rsidR="00D87158" w:rsidRPr="004E0E54" w:rsidRDefault="00D87158" w:rsidP="00D8715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3) </w:t>
      </w:r>
      <w:r w:rsidRPr="004E0E54">
        <w:rPr>
          <w:bCs/>
          <w:szCs w:val="28"/>
        </w:rPr>
        <w:t>дополнить таблицей 2 следующего содержания:</w:t>
      </w:r>
    </w:p>
    <w:p w:rsidR="001A77FE" w:rsidRPr="00D87158" w:rsidRDefault="00D87158" w:rsidP="00D87158">
      <w:pPr>
        <w:spacing w:line="276" w:lineRule="auto"/>
        <w:jc w:val="right"/>
        <w:rPr>
          <w:szCs w:val="28"/>
        </w:rPr>
      </w:pPr>
      <w:r w:rsidRPr="004673D2">
        <w:rPr>
          <w:szCs w:val="28"/>
        </w:rPr>
        <w:lastRenderedPageBreak/>
        <w:t xml:space="preserve"> «</w:t>
      </w:r>
      <w:r>
        <w:rPr>
          <w:szCs w:val="28"/>
        </w:rPr>
        <w:t>Таблица 2</w:t>
      </w:r>
    </w:p>
    <w:tbl>
      <w:tblPr>
        <w:tblW w:w="4992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949"/>
        <w:gridCol w:w="1598"/>
        <w:gridCol w:w="1863"/>
        <w:gridCol w:w="2760"/>
      </w:tblGrid>
      <w:tr w:rsidR="002D349E" w:rsidRPr="00AA3328" w:rsidTr="00B7241C">
        <w:trPr>
          <w:trHeight w:val="68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9E" w:rsidRPr="002D349E" w:rsidRDefault="002D349E" w:rsidP="00AF1F4F">
            <w:pPr>
              <w:jc w:val="center"/>
              <w:rPr>
                <w:sz w:val="18"/>
                <w:szCs w:val="16"/>
                <w:lang w:eastAsia="en-US"/>
              </w:rPr>
            </w:pPr>
            <w:r w:rsidRPr="002D349E">
              <w:rPr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9E" w:rsidRPr="002D349E" w:rsidRDefault="002D349E" w:rsidP="00AF1F4F">
            <w:pPr>
              <w:jc w:val="center"/>
              <w:rPr>
                <w:sz w:val="18"/>
                <w:szCs w:val="16"/>
                <w:lang w:eastAsia="en-US"/>
              </w:rPr>
            </w:pPr>
            <w:r w:rsidRPr="002D349E">
              <w:rPr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49E" w:rsidRPr="002D349E" w:rsidRDefault="002D349E" w:rsidP="00AF1F4F">
            <w:pPr>
              <w:jc w:val="center"/>
              <w:rPr>
                <w:sz w:val="18"/>
                <w:szCs w:val="16"/>
                <w:lang w:eastAsia="en-US"/>
              </w:rPr>
            </w:pPr>
            <w:r w:rsidRPr="002D349E">
              <w:rPr>
                <w:sz w:val="18"/>
                <w:szCs w:val="16"/>
              </w:rPr>
              <w:t>Компонент на холодную воду (одноставочный), руб./м</w:t>
            </w:r>
            <w:r w:rsidRPr="002D349E">
              <w:rPr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9E" w:rsidRPr="002D349E" w:rsidRDefault="002D349E" w:rsidP="00AF1F4F">
            <w:pPr>
              <w:jc w:val="center"/>
              <w:rPr>
                <w:sz w:val="18"/>
                <w:szCs w:val="16"/>
                <w:lang w:eastAsia="en-US"/>
              </w:rPr>
            </w:pPr>
            <w:r w:rsidRPr="002D349E">
              <w:rPr>
                <w:sz w:val="18"/>
                <w:szCs w:val="16"/>
                <w:lang w:eastAsia="en-US"/>
              </w:rPr>
              <w:t>Компонент на тепловую энергию (двухставочный)</w:t>
            </w:r>
          </w:p>
        </w:tc>
      </w:tr>
      <w:tr w:rsidR="002D349E" w:rsidRPr="00AA3328" w:rsidTr="00B7241C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9E" w:rsidRPr="002D349E" w:rsidRDefault="002D349E" w:rsidP="00AF1F4F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1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49E" w:rsidRPr="002D349E" w:rsidRDefault="002D349E" w:rsidP="00AF1F4F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9E" w:rsidRPr="002D349E" w:rsidRDefault="002D349E" w:rsidP="00AF1F4F">
            <w:pPr>
              <w:jc w:val="center"/>
              <w:rPr>
                <w:sz w:val="18"/>
                <w:szCs w:val="16"/>
                <w:lang w:eastAsia="en-US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9E" w:rsidRPr="002D349E" w:rsidRDefault="002D349E" w:rsidP="00AF1F4F">
            <w:pPr>
              <w:jc w:val="center"/>
              <w:rPr>
                <w:sz w:val="18"/>
                <w:szCs w:val="16"/>
                <w:lang w:eastAsia="en-US"/>
              </w:rPr>
            </w:pPr>
            <w:r w:rsidRPr="002D349E">
              <w:rPr>
                <w:sz w:val="18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49E" w:rsidRPr="002D349E" w:rsidRDefault="002D349E" w:rsidP="00AF1F4F">
            <w:pPr>
              <w:jc w:val="center"/>
              <w:rPr>
                <w:sz w:val="18"/>
                <w:szCs w:val="16"/>
                <w:lang w:eastAsia="en-US"/>
              </w:rPr>
            </w:pPr>
            <w:r w:rsidRPr="002D349E">
              <w:rPr>
                <w:sz w:val="18"/>
                <w:szCs w:val="16"/>
                <w:lang w:eastAsia="en-US"/>
              </w:rPr>
              <w:t>Ставка за содержание тепловой мощности, тыс. руб./Гкал/ч в мес.</w:t>
            </w:r>
          </w:p>
        </w:tc>
      </w:tr>
      <w:tr w:rsidR="006E0586" w:rsidRPr="002D349E" w:rsidTr="00B7241C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D349E">
              <w:rPr>
                <w:b/>
                <w:bCs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86" w:rsidRPr="002D349E" w:rsidRDefault="006E0586" w:rsidP="006E0586">
            <w:pPr>
              <w:ind w:left="39"/>
              <w:rPr>
                <w:sz w:val="20"/>
                <w:szCs w:val="18"/>
                <w:lang w:eastAsia="en-US"/>
              </w:rPr>
            </w:pPr>
            <w:r w:rsidRPr="002226F8">
              <w:rPr>
                <w:sz w:val="20"/>
                <w:szCs w:val="19"/>
                <w:lang w:eastAsia="en-US"/>
              </w:rPr>
              <w:t>С 1 января по 30 сентября 2026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32,64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1313,46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345,01</w:t>
            </w:r>
          </w:p>
        </w:tc>
      </w:tr>
      <w:tr w:rsidR="006E0586" w:rsidRPr="002D349E" w:rsidTr="00B7241C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2D349E">
              <w:rPr>
                <w:b/>
                <w:bCs/>
                <w:sz w:val="18"/>
                <w:szCs w:val="16"/>
                <w:lang w:eastAsia="en-US"/>
              </w:rPr>
              <w:t>2.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86" w:rsidRPr="002D349E" w:rsidRDefault="006E0586" w:rsidP="006E0586">
            <w:pPr>
              <w:ind w:left="39"/>
              <w:rPr>
                <w:sz w:val="20"/>
                <w:szCs w:val="18"/>
                <w:lang w:eastAsia="en-US"/>
              </w:rPr>
            </w:pPr>
            <w:r w:rsidRPr="002226F8">
              <w:rPr>
                <w:sz w:val="20"/>
                <w:szCs w:val="19"/>
                <w:lang w:eastAsia="en-US"/>
              </w:rPr>
              <w:t>С 1 октября по 31 декабря 2026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35,87</w:t>
            </w:r>
          </w:p>
        </w:tc>
        <w:tc>
          <w:tcPr>
            <w:tcW w:w="955" w:type="pct"/>
            <w:tcBorders>
              <w:top w:val="nil"/>
            </w:tcBorders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1443,49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379,19</w:t>
            </w:r>
          </w:p>
        </w:tc>
      </w:tr>
      <w:tr w:rsidR="006E0586" w:rsidRPr="002D349E" w:rsidTr="00AF1F4F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ind w:left="39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ind w:left="39"/>
              <w:rPr>
                <w:b/>
                <w:sz w:val="20"/>
                <w:szCs w:val="18"/>
                <w:lang w:eastAsia="en-US"/>
              </w:rPr>
            </w:pPr>
            <w:r w:rsidRPr="002D349E">
              <w:rPr>
                <w:b/>
                <w:sz w:val="20"/>
                <w:szCs w:val="18"/>
                <w:lang w:eastAsia="en-US"/>
              </w:rPr>
              <w:t>Население (с учетом НДС)</w:t>
            </w:r>
          </w:p>
        </w:tc>
      </w:tr>
      <w:tr w:rsidR="006E0586" w:rsidRPr="002D349E" w:rsidTr="00B7241C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3</w:t>
            </w:r>
            <w:r w:rsidRPr="002D349E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86" w:rsidRPr="002D349E" w:rsidRDefault="006E0586" w:rsidP="006E0586">
            <w:pPr>
              <w:ind w:left="39"/>
              <w:rPr>
                <w:sz w:val="20"/>
                <w:szCs w:val="18"/>
                <w:lang w:eastAsia="en-US"/>
              </w:rPr>
            </w:pPr>
            <w:r w:rsidRPr="002226F8">
              <w:rPr>
                <w:sz w:val="20"/>
                <w:szCs w:val="19"/>
                <w:lang w:eastAsia="en-US"/>
              </w:rPr>
              <w:t>С 1 января по 30 сентября 2026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39,82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1602,42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420,91</w:t>
            </w:r>
          </w:p>
        </w:tc>
      </w:tr>
      <w:tr w:rsidR="006E0586" w:rsidRPr="002D349E" w:rsidTr="00B7241C">
        <w:trPr>
          <w:trHeight w:val="17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4</w:t>
            </w:r>
            <w:r w:rsidRPr="002D349E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586" w:rsidRPr="002D349E" w:rsidRDefault="006E0586" w:rsidP="006E0586">
            <w:pPr>
              <w:ind w:left="39"/>
              <w:rPr>
                <w:sz w:val="20"/>
                <w:szCs w:val="18"/>
                <w:lang w:eastAsia="en-US"/>
              </w:rPr>
            </w:pPr>
            <w:r w:rsidRPr="002226F8">
              <w:rPr>
                <w:sz w:val="20"/>
                <w:szCs w:val="19"/>
                <w:lang w:eastAsia="en-US"/>
              </w:rPr>
              <w:t>С 1 октября по 31 декабря 2026 г.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43,76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1761,06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86" w:rsidRPr="002D349E" w:rsidRDefault="006E0586" w:rsidP="006E0586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462,61</w:t>
            </w:r>
          </w:p>
        </w:tc>
      </w:tr>
    </w:tbl>
    <w:p w:rsidR="001A77FE" w:rsidRPr="001A77FE" w:rsidRDefault="001A77FE" w:rsidP="001A77FE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1A77FE">
        <w:rPr>
          <w:szCs w:val="24"/>
        </w:rPr>
        <w:t>».</w:t>
      </w:r>
    </w:p>
    <w:p w:rsidR="004B7565" w:rsidRPr="000C6749" w:rsidRDefault="004B7565" w:rsidP="004B756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1.2</w:t>
      </w:r>
      <w:r w:rsidRPr="001F2CA6">
        <w:rPr>
          <w:b/>
          <w:szCs w:val="28"/>
        </w:rPr>
        <w:t xml:space="preserve">. </w:t>
      </w:r>
      <w:r w:rsidRPr="000C6749">
        <w:rPr>
          <w:szCs w:val="28"/>
        </w:rPr>
        <w:t>В Приложении к решению:</w:t>
      </w:r>
    </w:p>
    <w:p w:rsidR="004B7565" w:rsidRPr="00BD19EC" w:rsidRDefault="004B7565" w:rsidP="004B7565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16E9D">
        <w:t xml:space="preserve">1) </w:t>
      </w:r>
      <w:r>
        <w:t>слова «Производственная программа по оказанию услуг» заменить словами «П</w:t>
      </w:r>
      <w:r w:rsidRPr="00D16E9D">
        <w:t xml:space="preserve">роизводственная программа </w:t>
      </w:r>
      <w:r>
        <w:rPr>
          <w:bCs/>
        </w:rPr>
        <w:t>АКЦИОНЕРНОГО ОБЩЕСТВА</w:t>
      </w:r>
      <w:r w:rsidRPr="004B7565">
        <w:rPr>
          <w:bCs/>
        </w:rPr>
        <w:t xml:space="preserve"> «</w:t>
      </w:r>
      <w:r w:rsidR="003C3F3E" w:rsidRPr="003C3F3E">
        <w:rPr>
          <w:bCs/>
        </w:rPr>
        <w:t>ОБЪЕДИНЕННЫЙ КОММУНАЛЬНЫЙ ОПЕРАТОР</w:t>
      </w:r>
      <w:r w:rsidRPr="004B7565">
        <w:rPr>
          <w:bCs/>
        </w:rPr>
        <w:t>» (ИНН 5257087027), г. Нижний Новгород</w:t>
      </w:r>
      <w:r w:rsidRPr="00BD19EC">
        <w:t>, в сфере»;</w:t>
      </w:r>
    </w:p>
    <w:p w:rsidR="004B7565" w:rsidRDefault="004B7565" w:rsidP="004B7565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Cs w:val="28"/>
        </w:rPr>
        <w:t xml:space="preserve">2) </w:t>
      </w:r>
      <w:r w:rsidRPr="000C6749">
        <w:rPr>
          <w:szCs w:val="28"/>
        </w:rPr>
        <w:t xml:space="preserve">производственную программу </w:t>
      </w:r>
      <w:r>
        <w:rPr>
          <w:bCs/>
        </w:rPr>
        <w:t>АКЦИОНЕРНОГО ОБЩЕСТВА</w:t>
      </w:r>
      <w:r w:rsidRPr="004B7565">
        <w:rPr>
          <w:bCs/>
        </w:rPr>
        <w:t xml:space="preserve"> «</w:t>
      </w:r>
      <w:r w:rsidR="003C3F3E" w:rsidRPr="003C3F3E">
        <w:rPr>
          <w:bCs/>
        </w:rPr>
        <w:t>ОБЪЕДИНЕННЫЙ КОММУНАЛЬНЫЙ ОПЕРАТОР</w:t>
      </w:r>
      <w:r w:rsidRPr="004B7565">
        <w:rPr>
          <w:bCs/>
        </w:rPr>
        <w:t>» (ИНН 5257087027), г. Нижний Новгород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 w:rsidRPr="000C6749">
        <w:rPr>
          <w:szCs w:val="28"/>
        </w:rPr>
        <w:t xml:space="preserve"> признать </w:t>
      </w:r>
      <w:r>
        <w:rPr>
          <w:szCs w:val="28"/>
        </w:rPr>
        <w:t>утратившей силу</w:t>
      </w:r>
      <w:r w:rsidRPr="000C6749">
        <w:rPr>
          <w:szCs w:val="28"/>
        </w:rPr>
        <w:t xml:space="preserve"> </w:t>
      </w:r>
      <w:r w:rsidRPr="00101C93">
        <w:rPr>
          <w:szCs w:val="28"/>
        </w:rPr>
        <w:t>в части реализации показателей и мероприятий производственной программы</w:t>
      </w:r>
      <w:r w:rsidRPr="000C6749">
        <w:rPr>
          <w:szCs w:val="28"/>
        </w:rPr>
        <w:t xml:space="preserve"> </w:t>
      </w:r>
      <w:r>
        <w:rPr>
          <w:szCs w:val="28"/>
        </w:rPr>
        <w:t>на период</w:t>
      </w:r>
      <w:r w:rsidRPr="000C6749">
        <w:rPr>
          <w:szCs w:val="28"/>
        </w:rPr>
        <w:t xml:space="preserve">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t>;</w:t>
      </w:r>
    </w:p>
    <w:p w:rsidR="001A77FE" w:rsidRPr="001A77FE" w:rsidRDefault="004B7565" w:rsidP="004B7565">
      <w:pPr>
        <w:spacing w:line="276" w:lineRule="auto"/>
        <w:ind w:firstLine="708"/>
        <w:jc w:val="both"/>
        <w:rPr>
          <w:szCs w:val="24"/>
        </w:rPr>
      </w:pPr>
      <w:r>
        <w:rPr>
          <w:szCs w:val="28"/>
        </w:rPr>
        <w:t>3</w:t>
      </w:r>
      <w:r w:rsidRPr="000C6749">
        <w:rPr>
          <w:szCs w:val="28"/>
        </w:rPr>
        <w:t xml:space="preserve">) </w:t>
      </w:r>
      <w:r>
        <w:rPr>
          <w:szCs w:val="28"/>
        </w:rPr>
        <w:t>д</w:t>
      </w:r>
      <w:r w:rsidRPr="000C6749">
        <w:rPr>
          <w:szCs w:val="28"/>
        </w:rPr>
        <w:t>ополнить производственной программой</w:t>
      </w:r>
      <w:r>
        <w:rPr>
          <w:b/>
          <w:szCs w:val="28"/>
        </w:rPr>
        <w:t xml:space="preserve"> </w:t>
      </w:r>
      <w:r>
        <w:rPr>
          <w:bCs/>
        </w:rPr>
        <w:t>АКЦИОНЕРНОГО ОБЩЕСТВА</w:t>
      </w:r>
      <w:r w:rsidRPr="004B7565">
        <w:rPr>
          <w:bCs/>
        </w:rPr>
        <w:t xml:space="preserve"> «</w:t>
      </w:r>
      <w:r w:rsidR="003C3F3E" w:rsidRPr="003C3F3E">
        <w:rPr>
          <w:bCs/>
        </w:rPr>
        <w:t>ОБЪЕДИНЕННЫЙ КОММУНАЛЬНЫЙ ОПЕРАТОР</w:t>
      </w:r>
      <w:r w:rsidRPr="004B7565">
        <w:rPr>
          <w:bCs/>
        </w:rPr>
        <w:t>» (ИНН 5257087027), г. Нижний Новгород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>
        <w:rPr>
          <w:szCs w:val="28"/>
        </w:rPr>
        <w:t xml:space="preserve"> </w:t>
      </w:r>
      <w:r w:rsidRPr="00101C93">
        <w:rPr>
          <w:szCs w:val="28"/>
        </w:rPr>
        <w:t xml:space="preserve">на период реализации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rPr>
          <w:szCs w:val="28"/>
        </w:rPr>
        <w:t xml:space="preserve"> согласно Приложению к настоящему решению.</w:t>
      </w:r>
    </w:p>
    <w:p w:rsidR="001A77FE" w:rsidRPr="001A77FE" w:rsidRDefault="001A77FE" w:rsidP="001A77FE">
      <w:pPr>
        <w:spacing w:line="276" w:lineRule="auto"/>
        <w:ind w:firstLine="708"/>
        <w:jc w:val="both"/>
        <w:rPr>
          <w:szCs w:val="24"/>
        </w:rPr>
      </w:pPr>
      <w:r w:rsidRPr="001A77FE">
        <w:rPr>
          <w:b/>
        </w:rPr>
        <w:t xml:space="preserve">2. </w:t>
      </w:r>
      <w:r w:rsidRPr="001A77FE">
        <w:rPr>
          <w:szCs w:val="24"/>
        </w:rPr>
        <w:t>Настоящее решение вступает в силу с 1 января 202</w:t>
      </w:r>
      <w:r w:rsidR="002D349E">
        <w:rPr>
          <w:szCs w:val="24"/>
        </w:rPr>
        <w:t>6</w:t>
      </w:r>
      <w:r w:rsidRPr="001A77FE">
        <w:rPr>
          <w:szCs w:val="24"/>
        </w:rPr>
        <w:t xml:space="preserve"> г.</w:t>
      </w:r>
    </w:p>
    <w:p w:rsidR="000C3EA3" w:rsidRPr="001A77FE" w:rsidRDefault="000C3EA3" w:rsidP="001A77FE">
      <w:pPr>
        <w:spacing w:line="276" w:lineRule="auto"/>
        <w:ind w:firstLine="709"/>
        <w:jc w:val="both"/>
        <w:rPr>
          <w:noProof/>
          <w:sz w:val="32"/>
          <w:szCs w:val="28"/>
        </w:rPr>
      </w:pPr>
    </w:p>
    <w:p w:rsidR="007249EA" w:rsidRPr="007249EA" w:rsidRDefault="007249EA" w:rsidP="007249EA">
      <w:pPr>
        <w:ind w:firstLine="709"/>
        <w:jc w:val="both"/>
        <w:rPr>
          <w:noProof/>
          <w:szCs w:val="28"/>
        </w:rPr>
      </w:pPr>
    </w:p>
    <w:p w:rsidR="00E151C2" w:rsidRPr="007249EA" w:rsidRDefault="00E151C2" w:rsidP="007249EA">
      <w:pPr>
        <w:tabs>
          <w:tab w:val="left" w:pos="1897"/>
        </w:tabs>
        <w:rPr>
          <w:noProof/>
          <w:sz w:val="24"/>
        </w:rPr>
      </w:pPr>
    </w:p>
    <w:p w:rsidR="00207BFC" w:rsidRDefault="00207BFC" w:rsidP="00207BFC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Зам.руководителя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А.С.Гришин</w:t>
      </w:r>
    </w:p>
    <w:p w:rsidR="00207BFC" w:rsidRDefault="00207BFC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  <w:bookmarkStart w:id="0" w:name="_GoBack"/>
      <w:bookmarkEnd w:id="0"/>
    </w:p>
    <w:p w:rsidR="00B45F03" w:rsidRPr="00241EE3" w:rsidRDefault="00B45F03" w:rsidP="00B45F03">
      <w:pPr>
        <w:framePr w:hSpace="180" w:wrap="around" w:vAnchor="text" w:hAnchor="text" w:x="-318" w:y="1"/>
        <w:tabs>
          <w:tab w:val="left" w:pos="1897"/>
        </w:tabs>
        <w:spacing w:line="276" w:lineRule="auto"/>
        <w:ind w:left="5245"/>
        <w:suppressOverlap/>
        <w:jc w:val="center"/>
      </w:pPr>
      <w:r w:rsidRPr="00241EE3">
        <w:lastRenderedPageBreak/>
        <w:t>ПРИЛОЖЕНИЕ</w:t>
      </w:r>
      <w:r>
        <w:t xml:space="preserve"> </w:t>
      </w:r>
    </w:p>
    <w:p w:rsidR="00B45F03" w:rsidRDefault="00B45F03" w:rsidP="00B45F03">
      <w:pPr>
        <w:framePr w:hSpace="180" w:wrap="around" w:vAnchor="text" w:hAnchor="text" w:x="-318" w:y="1"/>
        <w:tabs>
          <w:tab w:val="left" w:pos="1897"/>
        </w:tabs>
        <w:ind w:left="5245"/>
        <w:suppressOverlap/>
        <w:jc w:val="center"/>
      </w:pPr>
      <w:r w:rsidRPr="00241EE3">
        <w:t xml:space="preserve">к решению региональной службы </w:t>
      </w:r>
      <w:r w:rsidRPr="00241EE3">
        <w:br/>
        <w:t>по тарифам Нижегородской области</w:t>
      </w:r>
    </w:p>
    <w:p w:rsidR="00B45F03" w:rsidRDefault="00B45F03" w:rsidP="00B45F03">
      <w:pPr>
        <w:framePr w:hSpace="180" w:wrap="around" w:vAnchor="text" w:hAnchor="text" w:x="-318" w:y="1"/>
        <w:tabs>
          <w:tab w:val="left" w:pos="1897"/>
        </w:tabs>
        <w:spacing w:line="276" w:lineRule="auto"/>
        <w:ind w:left="5103"/>
        <w:suppressOverlap/>
        <w:jc w:val="center"/>
        <w:rPr>
          <w:szCs w:val="28"/>
        </w:rPr>
      </w:pPr>
      <w:r w:rsidRPr="00241EE3">
        <w:t>от</w:t>
      </w:r>
      <w:r>
        <w:t xml:space="preserve"> </w:t>
      </w:r>
      <w:r w:rsidR="00C3273C">
        <w:t xml:space="preserve">11 декабря </w:t>
      </w:r>
      <w:r>
        <w:t>2025</w:t>
      </w:r>
      <w:r w:rsidRPr="00241EE3">
        <w:t xml:space="preserve"> г. №</w:t>
      </w:r>
      <w:r w:rsidR="0000405C">
        <w:t xml:space="preserve"> 58/9</w:t>
      </w:r>
    </w:p>
    <w:p w:rsidR="00B45F03" w:rsidRPr="00241EE3" w:rsidRDefault="00B45F03" w:rsidP="00B45F03">
      <w:pPr>
        <w:framePr w:hSpace="180" w:wrap="around" w:vAnchor="text" w:hAnchor="text" w:x="-318" w:y="1"/>
        <w:tabs>
          <w:tab w:val="left" w:pos="1897"/>
        </w:tabs>
        <w:ind w:left="5245"/>
        <w:suppressOverlap/>
        <w:jc w:val="center"/>
      </w:pPr>
    </w:p>
    <w:p w:rsidR="00B45F03" w:rsidRPr="004F15BC" w:rsidRDefault="00B45F03" w:rsidP="00B45F03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 xml:space="preserve">Производственная программа </w:t>
      </w:r>
    </w:p>
    <w:p w:rsidR="00B45F03" w:rsidRDefault="00B45F03" w:rsidP="00B45F03">
      <w:pPr>
        <w:jc w:val="center"/>
        <w:rPr>
          <w:szCs w:val="24"/>
        </w:rPr>
      </w:pPr>
      <w:r w:rsidRPr="004B7565">
        <w:rPr>
          <w:b/>
          <w:bCs/>
          <w:sz w:val="24"/>
          <w:szCs w:val="24"/>
        </w:rPr>
        <w:t>АКЦИОНЕРНОГО ОБЩЕСТВА «</w:t>
      </w:r>
      <w:r w:rsidRPr="003C3F3E">
        <w:rPr>
          <w:b/>
          <w:bCs/>
          <w:sz w:val="24"/>
          <w:szCs w:val="24"/>
        </w:rPr>
        <w:t>ОБЪЕДИНЕННЫЙ КОММУНАЛЬНЫЙ ОПЕРАТОР</w:t>
      </w:r>
      <w:r w:rsidRPr="004B7565">
        <w:rPr>
          <w:b/>
          <w:bCs/>
          <w:sz w:val="24"/>
          <w:szCs w:val="24"/>
        </w:rPr>
        <w:t>» (ИНН 5257087027), г. Нижний Новгород</w:t>
      </w:r>
      <w:r w:rsidRPr="004B7565">
        <w:rPr>
          <w:b/>
          <w:sz w:val="24"/>
          <w:szCs w:val="24"/>
        </w:rPr>
        <w:t>, в сфере горячего водоснабжения на период реализации с 1 января 2026 г. по 31 декабря 2026 г.</w:t>
      </w:r>
      <w:r w:rsidRPr="0064190B">
        <w:rPr>
          <w:szCs w:val="24"/>
        </w:rPr>
        <w:t xml:space="preserve"> </w:t>
      </w:r>
    </w:p>
    <w:p w:rsidR="00B45F03" w:rsidRDefault="00B45F03" w:rsidP="00B45F03">
      <w:pPr>
        <w:rPr>
          <w:b/>
          <w:sz w:val="22"/>
          <w:szCs w:val="24"/>
        </w:rPr>
      </w:pPr>
    </w:p>
    <w:p w:rsidR="00B45F03" w:rsidRPr="00C3273C" w:rsidRDefault="00B45F03" w:rsidP="00C3273C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01.01.2026 по 31.12.2026</w:t>
      </w:r>
    </w:p>
    <w:tbl>
      <w:tblPr>
        <w:tblW w:w="9639" w:type="dxa"/>
        <w:tblCellSpacing w:w="5" w:type="nil"/>
        <w:tblInd w:w="-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18"/>
        <w:gridCol w:w="21"/>
        <w:gridCol w:w="1701"/>
        <w:gridCol w:w="1134"/>
        <w:gridCol w:w="425"/>
        <w:gridCol w:w="142"/>
        <w:gridCol w:w="63"/>
        <w:gridCol w:w="993"/>
        <w:gridCol w:w="425"/>
        <w:gridCol w:w="1417"/>
      </w:tblGrid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3273C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5537E6" w:rsidRPr="00C3273C" w:rsidTr="005537E6">
        <w:trPr>
          <w:trHeight w:val="704"/>
          <w:tblCellSpacing w:w="5" w:type="nil"/>
        </w:trPr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Наименование регулируемой  </w:t>
            </w:r>
          </w:p>
          <w:p w:rsidR="005537E6" w:rsidRPr="00C3273C" w:rsidRDefault="005537E6" w:rsidP="005537E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>организации (ИНН)</w:t>
            </w:r>
          </w:p>
        </w:tc>
        <w:tc>
          <w:tcPr>
            <w:tcW w:w="632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5537E6">
            <w:pPr>
              <w:tabs>
                <w:tab w:val="left" w:pos="1897"/>
              </w:tabs>
              <w:rPr>
                <w:sz w:val="20"/>
              </w:rPr>
            </w:pPr>
            <w:r w:rsidRPr="00C3273C">
              <w:rPr>
                <w:color w:val="000000"/>
                <w:sz w:val="20"/>
              </w:rPr>
              <w:t>АКЦИОНЕРНОЕ ОБЩЕСТВО «</w:t>
            </w:r>
            <w:r w:rsidRPr="00C3273C">
              <w:rPr>
                <w:noProof/>
                <w:sz w:val="20"/>
              </w:rPr>
              <w:t>ОБЪЕДИНЕННЫЙ КОММУНАЛЬНЫЙ ОПЕРАТОР</w:t>
            </w:r>
            <w:r w:rsidRPr="00C3273C">
              <w:rPr>
                <w:color w:val="000000"/>
                <w:sz w:val="20"/>
              </w:rPr>
              <w:t>» (ИНН 5257087027)</w:t>
            </w:r>
          </w:p>
        </w:tc>
      </w:tr>
      <w:tr w:rsidR="005537E6" w:rsidRPr="00C3273C" w:rsidTr="005537E6">
        <w:trPr>
          <w:trHeight w:val="360"/>
          <w:tblCellSpacing w:w="5" w:type="nil"/>
        </w:trPr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Местонахождение            </w:t>
            </w:r>
          </w:p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регулируемой организации   </w:t>
            </w:r>
          </w:p>
        </w:tc>
        <w:tc>
          <w:tcPr>
            <w:tcW w:w="632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9A3547" w:rsidP="009A3547">
            <w:pPr>
              <w:tabs>
                <w:tab w:val="left" w:pos="1897"/>
              </w:tabs>
              <w:rPr>
                <w:sz w:val="20"/>
              </w:rPr>
            </w:pPr>
            <w:r w:rsidRPr="00C3273C">
              <w:rPr>
                <w:sz w:val="20"/>
              </w:rPr>
              <w:t>603086, Нижегородская область, г. Нижний Новгород, б-р Мира, д. 14</w:t>
            </w:r>
          </w:p>
        </w:tc>
      </w:tr>
      <w:tr w:rsidR="005537E6" w:rsidRPr="00C3273C" w:rsidTr="005537E6">
        <w:trPr>
          <w:trHeight w:val="406"/>
          <w:tblCellSpacing w:w="5" w:type="nil"/>
        </w:trPr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Наименование               </w:t>
            </w:r>
          </w:p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32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5537E6" w:rsidRPr="00C3273C" w:rsidTr="005537E6">
        <w:trPr>
          <w:trHeight w:val="360"/>
          <w:tblCellSpacing w:w="5" w:type="nil"/>
        </w:trPr>
        <w:tc>
          <w:tcPr>
            <w:tcW w:w="3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Местонахождение            </w:t>
            </w:r>
          </w:p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32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9A3547" w:rsidP="009A3547">
            <w:pPr>
              <w:tabs>
                <w:tab w:val="left" w:pos="1897"/>
              </w:tabs>
              <w:rPr>
                <w:sz w:val="20"/>
              </w:rPr>
            </w:pPr>
            <w:r w:rsidRPr="00C3273C">
              <w:rPr>
                <w:sz w:val="20"/>
              </w:rPr>
              <w:t>603005, г. Нижний Новгород, Верхне-Волжская наб., д. 8/59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3273C">
              <w:rPr>
                <w:b/>
                <w:sz w:val="20"/>
              </w:rPr>
              <w:t>2. Объем подачи горячей воды</w:t>
            </w:r>
          </w:p>
        </w:tc>
      </w:tr>
      <w:tr w:rsidR="005537E6" w:rsidRPr="00C3273C" w:rsidTr="005537E6">
        <w:trPr>
          <w:trHeight w:val="269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sz w:val="20"/>
              </w:rPr>
              <w:t>Период с 01.01.2026 по 31.12.2026</w:t>
            </w:r>
          </w:p>
        </w:tc>
      </w:tr>
      <w:tr w:rsidR="005537E6" w:rsidRPr="00C3273C" w:rsidTr="005537E6">
        <w:trPr>
          <w:trHeight w:val="296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C3273C">
              <w:rPr>
                <w:sz w:val="20"/>
              </w:rPr>
              <w:t>Подано воды всего, тыс.м</w:t>
            </w:r>
            <w:r w:rsidRPr="00C3273C">
              <w:rPr>
                <w:sz w:val="20"/>
                <w:vertAlign w:val="superscript"/>
              </w:rPr>
              <w:t>3</w:t>
            </w:r>
            <w:r w:rsidRPr="00C3273C">
              <w:rPr>
                <w:sz w:val="20"/>
              </w:rPr>
              <w:t xml:space="preserve"> в том числе: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6" w:rsidRPr="00C3273C" w:rsidRDefault="009A3547" w:rsidP="00C75BC5">
            <w:pPr>
              <w:widowControl w:val="0"/>
              <w:autoSpaceDE w:val="0"/>
              <w:autoSpaceDN w:val="0"/>
              <w:adjustRightInd w:val="0"/>
              <w:ind w:left="-76" w:firstLine="76"/>
              <w:jc w:val="center"/>
              <w:rPr>
                <w:sz w:val="20"/>
              </w:rPr>
            </w:pPr>
            <w:r w:rsidRPr="00C3273C">
              <w:rPr>
                <w:sz w:val="20"/>
                <w:lang w:val="en-US"/>
              </w:rPr>
              <w:t>9 </w:t>
            </w:r>
            <w:r w:rsidR="00C75BC5" w:rsidRPr="00C3273C">
              <w:rPr>
                <w:sz w:val="20"/>
              </w:rPr>
              <w:t>756</w:t>
            </w:r>
          </w:p>
        </w:tc>
      </w:tr>
      <w:tr w:rsidR="005537E6" w:rsidRPr="00C3273C" w:rsidTr="005537E6">
        <w:trPr>
          <w:trHeight w:val="296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C75BC5">
            <w:pPr>
              <w:widowControl w:val="0"/>
              <w:autoSpaceDE w:val="0"/>
              <w:autoSpaceDN w:val="0"/>
              <w:adjustRightInd w:val="0"/>
              <w:ind w:left="209"/>
              <w:rPr>
                <w:sz w:val="20"/>
              </w:rPr>
            </w:pPr>
            <w:r w:rsidRPr="00C3273C">
              <w:rPr>
                <w:rFonts w:eastAsia="Calibri"/>
                <w:sz w:val="20"/>
                <w:lang w:eastAsia="en-US"/>
              </w:rPr>
              <w:t>1.</w:t>
            </w:r>
            <w:r w:rsidRPr="00C3273C">
              <w:rPr>
                <w:rFonts w:eastAsia="Calibri"/>
                <w:iCs/>
                <w:sz w:val="20"/>
                <w:lang w:eastAsia="en-US"/>
              </w:rPr>
              <w:t xml:space="preserve"> Объем отпуска воды, на основании которого были рассчитаны тарифы, в том числе: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E6" w:rsidRPr="00C3273C" w:rsidRDefault="009A3547" w:rsidP="00C75BC5">
            <w:pPr>
              <w:widowControl w:val="0"/>
              <w:autoSpaceDE w:val="0"/>
              <w:autoSpaceDN w:val="0"/>
              <w:adjustRightInd w:val="0"/>
              <w:ind w:left="-76" w:firstLine="76"/>
              <w:jc w:val="center"/>
              <w:rPr>
                <w:sz w:val="20"/>
              </w:rPr>
            </w:pPr>
            <w:r w:rsidRPr="00C3273C">
              <w:rPr>
                <w:sz w:val="20"/>
                <w:lang w:val="en-US"/>
              </w:rPr>
              <w:t>9 </w:t>
            </w:r>
            <w:r w:rsidR="00C75BC5" w:rsidRPr="00C3273C">
              <w:rPr>
                <w:sz w:val="20"/>
              </w:rPr>
              <w:t>756</w:t>
            </w:r>
          </w:p>
        </w:tc>
      </w:tr>
      <w:tr w:rsidR="005537E6" w:rsidRPr="00C3273C" w:rsidTr="005537E6">
        <w:trPr>
          <w:trHeight w:val="296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C75BC5">
            <w:pPr>
              <w:widowControl w:val="0"/>
              <w:autoSpaceDE w:val="0"/>
              <w:autoSpaceDN w:val="0"/>
              <w:adjustRightInd w:val="0"/>
              <w:ind w:left="209"/>
              <w:rPr>
                <w:i/>
                <w:sz w:val="20"/>
              </w:rPr>
            </w:pPr>
            <w:r w:rsidRPr="00C3273C">
              <w:rPr>
                <w:i/>
                <w:sz w:val="20"/>
              </w:rPr>
              <w:t>- населению,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6" w:rsidRPr="00C3273C" w:rsidRDefault="00C75BC5" w:rsidP="00C75BC5">
            <w:pPr>
              <w:pStyle w:val="ConsPlusNormal"/>
              <w:tabs>
                <w:tab w:val="left" w:pos="1677"/>
                <w:tab w:val="center" w:pos="1986"/>
              </w:tabs>
              <w:ind w:left="-76" w:firstLine="76"/>
              <w:jc w:val="center"/>
              <w:rPr>
                <w:rFonts w:ascii="Times New Roman" w:hAnsi="Times New Roman" w:cs="Times New Roman"/>
                <w:sz w:val="20"/>
              </w:rPr>
            </w:pPr>
            <w:r w:rsidRPr="00C3273C">
              <w:rPr>
                <w:rFonts w:ascii="Times New Roman" w:hAnsi="Times New Roman" w:cs="Times New Roman"/>
                <w:sz w:val="20"/>
              </w:rPr>
              <w:t>9</w:t>
            </w:r>
            <w:r w:rsidR="009A3547" w:rsidRPr="00C3273C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C3273C">
              <w:rPr>
                <w:rFonts w:ascii="Times New Roman" w:hAnsi="Times New Roman" w:cs="Times New Roman"/>
                <w:sz w:val="20"/>
              </w:rPr>
              <w:t>098</w:t>
            </w:r>
          </w:p>
        </w:tc>
      </w:tr>
      <w:tr w:rsidR="005537E6" w:rsidRPr="00C3273C" w:rsidTr="005537E6">
        <w:trPr>
          <w:trHeight w:val="237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C75BC5">
            <w:pPr>
              <w:widowControl w:val="0"/>
              <w:autoSpaceDE w:val="0"/>
              <w:autoSpaceDN w:val="0"/>
              <w:adjustRightInd w:val="0"/>
              <w:ind w:left="209"/>
              <w:rPr>
                <w:i/>
                <w:sz w:val="20"/>
              </w:rPr>
            </w:pPr>
            <w:r w:rsidRPr="00C3273C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6" w:rsidRPr="00C3273C" w:rsidRDefault="00C75BC5" w:rsidP="00C75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273C">
              <w:rPr>
                <w:rFonts w:ascii="Times New Roman" w:hAnsi="Times New Roman" w:cs="Times New Roman"/>
                <w:sz w:val="20"/>
              </w:rPr>
              <w:t>498</w:t>
            </w:r>
          </w:p>
        </w:tc>
      </w:tr>
      <w:tr w:rsidR="005537E6" w:rsidRPr="00C3273C" w:rsidTr="005537E6">
        <w:trPr>
          <w:trHeight w:val="296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C75BC5">
            <w:pPr>
              <w:widowControl w:val="0"/>
              <w:autoSpaceDE w:val="0"/>
              <w:autoSpaceDN w:val="0"/>
              <w:adjustRightInd w:val="0"/>
              <w:ind w:left="209"/>
              <w:rPr>
                <w:i/>
                <w:sz w:val="20"/>
              </w:rPr>
            </w:pPr>
            <w:r w:rsidRPr="00C3273C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6" w:rsidRPr="00C3273C" w:rsidRDefault="009A3547" w:rsidP="00C75B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273C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="00C75BC5" w:rsidRPr="00C3273C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  <w:tr w:rsidR="005537E6" w:rsidRPr="00C3273C" w:rsidTr="005537E6">
        <w:trPr>
          <w:trHeight w:val="296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C75BC5">
            <w:pPr>
              <w:widowControl w:val="0"/>
              <w:autoSpaceDE w:val="0"/>
              <w:autoSpaceDN w:val="0"/>
              <w:adjustRightInd w:val="0"/>
              <w:ind w:left="209"/>
              <w:rPr>
                <w:i/>
                <w:sz w:val="20"/>
              </w:rPr>
            </w:pPr>
            <w:r w:rsidRPr="00C3273C">
              <w:rPr>
                <w:iCs/>
                <w:sz w:val="20"/>
              </w:rPr>
              <w:t>2.</w:t>
            </w:r>
            <w:r w:rsidRPr="00C3273C">
              <w:rPr>
                <w:i/>
                <w:sz w:val="20"/>
              </w:rPr>
              <w:t xml:space="preserve"> </w:t>
            </w:r>
            <w:r w:rsidRPr="00C3273C">
              <w:rPr>
                <w:iCs/>
                <w:sz w:val="20"/>
              </w:rPr>
              <w:t>Собственное потребление (справочно)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E6" w:rsidRPr="00C3273C" w:rsidRDefault="00CF6199" w:rsidP="00CF61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273C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C75BC5" w:rsidRPr="00C3273C" w:rsidTr="005537E6">
        <w:trPr>
          <w:trHeight w:val="296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5BC5" w:rsidRPr="00C3273C" w:rsidRDefault="00C75BC5" w:rsidP="00FB3616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</w:rPr>
            </w:pPr>
            <w:r w:rsidRPr="00C3273C">
              <w:rPr>
                <w:iCs/>
                <w:sz w:val="20"/>
              </w:rPr>
              <w:t>Мощность системы горячего водоснабжения, Гкал/ч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C3273C" w:rsidRDefault="00C75BC5" w:rsidP="00CF61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273C">
              <w:rPr>
                <w:rFonts w:ascii="Times New Roman" w:hAnsi="Times New Roman" w:cs="Times New Roman"/>
                <w:sz w:val="20"/>
              </w:rPr>
              <w:t>141,76</w:t>
            </w:r>
            <w:r w:rsidR="004C7035" w:rsidRPr="00C3273C">
              <w:rPr>
                <w:rFonts w:ascii="Times New Roman" w:hAnsi="Times New Roman" w:cs="Times New Roman"/>
                <w:sz w:val="20"/>
              </w:rPr>
              <w:t>475</w:t>
            </w:r>
          </w:p>
        </w:tc>
      </w:tr>
      <w:tr w:rsidR="00C75BC5" w:rsidRPr="00C3273C" w:rsidTr="005537E6">
        <w:trPr>
          <w:trHeight w:val="296"/>
          <w:tblCellSpacing w:w="5" w:type="nil"/>
        </w:trPr>
        <w:tc>
          <w:tcPr>
            <w:tcW w:w="61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75BC5" w:rsidRPr="00C3273C" w:rsidRDefault="00C75BC5" w:rsidP="00C75BC5">
            <w:pPr>
              <w:widowControl w:val="0"/>
              <w:autoSpaceDE w:val="0"/>
              <w:autoSpaceDN w:val="0"/>
              <w:adjustRightInd w:val="0"/>
              <w:jc w:val="right"/>
              <w:rPr>
                <w:i/>
                <w:iCs/>
                <w:sz w:val="20"/>
              </w:rPr>
            </w:pPr>
            <w:r w:rsidRPr="00C3273C">
              <w:rPr>
                <w:i/>
                <w:iCs/>
                <w:sz w:val="20"/>
              </w:rPr>
              <w:t>в том числе население</w:t>
            </w:r>
          </w:p>
        </w:tc>
        <w:tc>
          <w:tcPr>
            <w:tcW w:w="3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C5" w:rsidRPr="00C3273C" w:rsidRDefault="00C75BC5" w:rsidP="00CF619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3273C">
              <w:rPr>
                <w:rFonts w:ascii="Times New Roman" w:hAnsi="Times New Roman" w:cs="Times New Roman"/>
                <w:i/>
                <w:sz w:val="20"/>
              </w:rPr>
              <w:t>133,8</w:t>
            </w:r>
            <w:r w:rsidR="004C7035" w:rsidRPr="00C3273C">
              <w:rPr>
                <w:rFonts w:ascii="Times New Roman" w:hAnsi="Times New Roman" w:cs="Times New Roman"/>
                <w:i/>
                <w:sz w:val="20"/>
              </w:rPr>
              <w:t>6</w:t>
            </w:r>
            <w:r w:rsidRPr="00C3273C">
              <w:rPr>
                <w:rFonts w:ascii="Times New Roman" w:hAnsi="Times New Roman" w:cs="Times New Roman"/>
                <w:i/>
                <w:sz w:val="20"/>
              </w:rPr>
              <w:t>7</w:t>
            </w:r>
            <w:r w:rsidR="004C7035" w:rsidRPr="00C3273C">
              <w:rPr>
                <w:rFonts w:ascii="Times New Roman" w:hAnsi="Times New Roman" w:cs="Times New Roman"/>
                <w:i/>
                <w:sz w:val="20"/>
              </w:rPr>
              <w:t>34</w:t>
            </w:r>
          </w:p>
        </w:tc>
      </w:tr>
      <w:tr w:rsidR="005537E6" w:rsidRPr="00C3273C" w:rsidTr="005537E6">
        <w:trPr>
          <w:trHeight w:val="296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3273C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5537E6" w:rsidRPr="00C3273C" w:rsidTr="005537E6">
        <w:trPr>
          <w:trHeight w:val="223"/>
          <w:tblCellSpacing w:w="5" w:type="nil"/>
        </w:trPr>
        <w:tc>
          <w:tcPr>
            <w:tcW w:w="33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537E6" w:rsidRPr="00C3273C" w:rsidRDefault="005537E6" w:rsidP="00CF619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      Наименование мероприятий  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537E6" w:rsidRPr="00C3273C" w:rsidRDefault="00CF6199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>Дата</w:t>
            </w:r>
            <w:r w:rsidR="005537E6" w:rsidRPr="00C3273C">
              <w:rPr>
                <w:sz w:val="20"/>
              </w:rPr>
              <w:t xml:space="preserve"> реализации мероприятия</w:t>
            </w:r>
          </w:p>
        </w:tc>
        <w:tc>
          <w:tcPr>
            <w:tcW w:w="31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Источники финансирования,  тыс. руб.        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Всего сумма, тыс. руб.  </w:t>
            </w:r>
          </w:p>
        </w:tc>
      </w:tr>
      <w:tr w:rsidR="005537E6" w:rsidRPr="00C3273C" w:rsidTr="005537E6">
        <w:trPr>
          <w:trHeight w:val="255"/>
          <w:tblCellSpacing w:w="5" w:type="nil"/>
        </w:trPr>
        <w:tc>
          <w:tcPr>
            <w:tcW w:w="33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7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>Себестоимость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  Другие   </w:t>
            </w:r>
          </w:p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 xml:space="preserve"> источники 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sz w:val="20"/>
              </w:rPr>
              <w:t>Период с 01.01.2026 по 31.12.2026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3273C">
              <w:rPr>
                <w:rFonts w:eastAsia="Calibri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CF619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3273C">
              <w:rPr>
                <w:b/>
                <w:sz w:val="20"/>
              </w:rPr>
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5537E6" w:rsidRPr="00C3273C" w:rsidTr="005537E6">
        <w:trPr>
          <w:trHeight w:val="360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CF6199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C3273C">
              <w:rPr>
                <w:sz w:val="20"/>
              </w:rPr>
              <w:t xml:space="preserve">  </w:t>
            </w:r>
            <w:r w:rsidRPr="00C3273C">
              <w:rPr>
                <w:i/>
                <w:sz w:val="20"/>
              </w:rPr>
              <w:t xml:space="preserve">4.1. Перечень мероприятий по ремонту объектов централизованных систем горячего водоснабжения 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3273C">
              <w:rPr>
                <w:rFonts w:eastAsia="Calibri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537E6" w:rsidRPr="00C3273C" w:rsidTr="005537E6">
        <w:trPr>
          <w:trHeight w:val="176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CF6199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C3273C">
              <w:rPr>
                <w:i/>
                <w:sz w:val="20"/>
              </w:rPr>
              <w:t xml:space="preserve">   4.2. Перечень мероприятий, направленных на улучшение качества горячей воды 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3273C">
              <w:rPr>
                <w:rFonts w:eastAsia="Calibri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537E6" w:rsidRPr="00C3273C" w:rsidTr="005537E6">
        <w:trPr>
          <w:trHeight w:val="360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C3273C">
              <w:rPr>
                <w:sz w:val="20"/>
              </w:rPr>
              <w:t xml:space="preserve">    </w:t>
            </w:r>
            <w:r w:rsidRPr="00C3273C">
              <w:rPr>
                <w:i/>
                <w:sz w:val="20"/>
              </w:rPr>
              <w:t xml:space="preserve">4.3. Перечень мероприятий по энергосбережению и повышению энергетической    </w:t>
            </w:r>
          </w:p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i/>
                <w:sz w:val="20"/>
              </w:rPr>
              <w:t xml:space="preserve">   эффективности, в том числе по снижению потерь воды при транспортировке</w:t>
            </w:r>
            <w:r w:rsidRPr="00C3273C">
              <w:rPr>
                <w:sz w:val="20"/>
              </w:rPr>
              <w:t xml:space="preserve">   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3273C">
              <w:rPr>
                <w:rFonts w:eastAsia="Calibri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C3273C">
              <w:rPr>
                <w:i/>
                <w:sz w:val="20"/>
              </w:rPr>
              <w:lastRenderedPageBreak/>
              <w:t xml:space="preserve">4.4. Мероприятия, направленные на повышение качества обслуживания абонентов </w:t>
            </w:r>
          </w:p>
        </w:tc>
      </w:tr>
      <w:tr w:rsidR="005537E6" w:rsidRPr="00C3273C" w:rsidTr="005537E6">
        <w:trPr>
          <w:trHeight w:val="796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C3273C">
              <w:rPr>
                <w:rFonts w:eastAsia="Calibri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537E6" w:rsidRPr="00C3273C" w:rsidTr="005537E6">
        <w:trPr>
          <w:trHeight w:val="564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0"/>
              </w:rPr>
            </w:pPr>
            <w:r w:rsidRPr="00C3273C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5537E6" w:rsidRPr="00C3273C" w:rsidTr="007F43F5">
        <w:trPr>
          <w:trHeight w:val="439"/>
          <w:tblCellSpacing w:w="5" w:type="nil"/>
        </w:trPr>
        <w:tc>
          <w:tcPr>
            <w:tcW w:w="6599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</w:p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Наименование показателя</w:t>
            </w:r>
          </w:p>
        </w:tc>
        <w:tc>
          <w:tcPr>
            <w:tcW w:w="1198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537E6" w:rsidRPr="00C3273C" w:rsidRDefault="005537E6" w:rsidP="00CF619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Ед</w:t>
            </w:r>
            <w:r w:rsidR="00CF6199" w:rsidRPr="00C3273C">
              <w:rPr>
                <w:sz w:val="20"/>
              </w:rPr>
              <w:t>.</w:t>
            </w:r>
            <w:r w:rsidRPr="00C3273C">
              <w:rPr>
                <w:sz w:val="20"/>
              </w:rPr>
              <w:t xml:space="preserve"> изм</w:t>
            </w:r>
            <w:r w:rsidR="00CF6199" w:rsidRPr="00C3273C">
              <w:rPr>
                <w:sz w:val="20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Период с 01.01.2026 по</w:t>
            </w:r>
          </w:p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 xml:space="preserve"> 31.12.2026</w:t>
            </w:r>
          </w:p>
        </w:tc>
      </w:tr>
      <w:tr w:rsidR="005537E6" w:rsidRPr="00C3273C" w:rsidTr="005537E6">
        <w:trPr>
          <w:trHeight w:val="150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Показатели качества горячей воды</w:t>
            </w:r>
          </w:p>
        </w:tc>
      </w:tr>
      <w:tr w:rsidR="005537E6" w:rsidRPr="00C3273C" w:rsidTr="007F43F5">
        <w:trPr>
          <w:trHeight w:val="905"/>
          <w:tblCellSpacing w:w="5" w:type="nil"/>
        </w:trPr>
        <w:tc>
          <w:tcPr>
            <w:tcW w:w="6599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537E6" w:rsidRPr="00C3273C" w:rsidRDefault="005537E6" w:rsidP="00FB361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3273C">
              <w:rPr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198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0</w:t>
            </w:r>
          </w:p>
        </w:tc>
      </w:tr>
      <w:tr w:rsidR="005537E6" w:rsidRPr="00C3273C" w:rsidTr="007F43F5">
        <w:trPr>
          <w:trHeight w:val="438"/>
          <w:tblCellSpacing w:w="5" w:type="nil"/>
        </w:trPr>
        <w:tc>
          <w:tcPr>
            <w:tcW w:w="6599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537E6" w:rsidRPr="00C3273C" w:rsidRDefault="005537E6" w:rsidP="00CF619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3273C">
              <w:rPr>
                <w:sz w:val="20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</w:t>
            </w:r>
          </w:p>
        </w:tc>
        <w:tc>
          <w:tcPr>
            <w:tcW w:w="1198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%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0</w:t>
            </w:r>
            <w:r w:rsidR="00CF6199" w:rsidRPr="00C3273C">
              <w:rPr>
                <w:sz w:val="20"/>
              </w:rPr>
              <w:t>,53</w:t>
            </w:r>
          </w:p>
        </w:tc>
      </w:tr>
      <w:tr w:rsidR="00CF6199" w:rsidRPr="00C3273C" w:rsidTr="00D05FC7">
        <w:trPr>
          <w:trHeight w:val="438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F6199" w:rsidRPr="00C3273C" w:rsidRDefault="00CF6199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CF6199" w:rsidRPr="00C3273C" w:rsidTr="007F43F5">
        <w:trPr>
          <w:trHeight w:val="438"/>
          <w:tblCellSpacing w:w="5" w:type="nil"/>
        </w:trPr>
        <w:tc>
          <w:tcPr>
            <w:tcW w:w="6599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F6199" w:rsidRPr="00C3273C" w:rsidRDefault="00CF6199" w:rsidP="00FB361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1198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F6199" w:rsidRPr="00C3273C" w:rsidRDefault="00CF6199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ед/км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F6199" w:rsidRPr="00C3273C" w:rsidRDefault="007F43F5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2,10420</w:t>
            </w:r>
          </w:p>
        </w:tc>
      </w:tr>
      <w:tr w:rsidR="005537E6" w:rsidRPr="00C3273C" w:rsidTr="005537E6">
        <w:trPr>
          <w:trHeight w:val="438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Показатели энергетической эффективности</w:t>
            </w:r>
          </w:p>
        </w:tc>
      </w:tr>
      <w:tr w:rsidR="005537E6" w:rsidRPr="00C3273C" w:rsidTr="007F43F5">
        <w:trPr>
          <w:trHeight w:val="513"/>
          <w:tblCellSpacing w:w="5" w:type="nil"/>
        </w:trPr>
        <w:tc>
          <w:tcPr>
            <w:tcW w:w="6599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Удельное количество тепловой энергии, расходуемое на подогрев горячей воды:</w:t>
            </w:r>
          </w:p>
        </w:tc>
        <w:tc>
          <w:tcPr>
            <w:tcW w:w="1198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C3273C">
              <w:rPr>
                <w:sz w:val="20"/>
              </w:rPr>
              <w:t>Гкал/куб.м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537E6" w:rsidRPr="00C3273C" w:rsidRDefault="005537E6" w:rsidP="007F43F5">
            <w:pPr>
              <w:jc w:val="center"/>
              <w:rPr>
                <w:sz w:val="20"/>
              </w:rPr>
            </w:pPr>
            <w:r w:rsidRPr="00C3273C">
              <w:rPr>
                <w:sz w:val="20"/>
              </w:rPr>
              <w:t>0,065</w:t>
            </w:r>
            <w:r w:rsidR="007F43F5" w:rsidRPr="00C3273C">
              <w:rPr>
                <w:sz w:val="20"/>
              </w:rPr>
              <w:t>0</w:t>
            </w:r>
            <w:r w:rsidRPr="00C3273C">
              <w:rPr>
                <w:sz w:val="20"/>
              </w:rPr>
              <w:t>4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0"/>
              </w:rPr>
            </w:pPr>
            <w:r w:rsidRPr="00C3273C">
              <w:rPr>
                <w:b/>
                <w:sz w:val="20"/>
              </w:rPr>
              <w:t xml:space="preserve">       6. Расчет эффективности производственной программы        </w:t>
            </w:r>
          </w:p>
        </w:tc>
      </w:tr>
      <w:tr w:rsidR="005537E6" w:rsidRPr="00C3273C" w:rsidTr="007F43F5">
        <w:trPr>
          <w:trHeight w:val="215"/>
          <w:tblCellSpacing w:w="5" w:type="nil"/>
        </w:trPr>
        <w:tc>
          <w:tcPr>
            <w:tcW w:w="7797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>На период с 01.01.2026 по 31.12.2026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C3273C">
              <w:rPr>
                <w:sz w:val="20"/>
              </w:rPr>
              <w:t>-</w:t>
            </w:r>
          </w:p>
        </w:tc>
      </w:tr>
      <w:tr w:rsidR="005537E6" w:rsidRPr="00C3273C" w:rsidTr="005537E6">
        <w:trPr>
          <w:trHeight w:val="360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C3273C">
              <w:rPr>
                <w:b/>
                <w:sz w:val="20"/>
              </w:rPr>
              <w:t>7. Общий объем финансовых потребностей, направленных на реализацию</w:t>
            </w:r>
          </w:p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b/>
                <w:sz w:val="20"/>
              </w:rPr>
              <w:t>производственной программы на период с 01.01.2026 по 31.12.2026</w:t>
            </w:r>
          </w:p>
        </w:tc>
      </w:tr>
      <w:tr w:rsidR="005537E6" w:rsidRPr="00C3273C" w:rsidTr="005537E6">
        <w:trPr>
          <w:trHeight w:val="478"/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3273C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963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67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sz w:val="20"/>
              </w:rPr>
              <w:t>Наименование</w:t>
            </w:r>
          </w:p>
        </w:tc>
        <w:tc>
          <w:tcPr>
            <w:tcW w:w="28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sz w:val="20"/>
              </w:rPr>
              <w:t>2024</w:t>
            </w:r>
            <w:r w:rsidR="007F43F5" w:rsidRPr="00C3273C">
              <w:rPr>
                <w:sz w:val="20"/>
              </w:rPr>
              <w:t xml:space="preserve"> год</w:t>
            </w:r>
          </w:p>
        </w:tc>
      </w:tr>
      <w:tr w:rsidR="005537E6" w:rsidRPr="00C3273C" w:rsidTr="005537E6">
        <w:trPr>
          <w:tblCellSpacing w:w="5" w:type="nil"/>
        </w:trPr>
        <w:tc>
          <w:tcPr>
            <w:tcW w:w="67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37E6" w:rsidRPr="00C3273C" w:rsidRDefault="005537E6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sz w:val="20"/>
              </w:rPr>
              <w:t>Объем подачи воды (с учетом собственного потребления), тыс. куб. м.</w:t>
            </w:r>
          </w:p>
        </w:tc>
        <w:tc>
          <w:tcPr>
            <w:tcW w:w="28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37E6" w:rsidRPr="00C3273C" w:rsidRDefault="007F43F5" w:rsidP="00FB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3273C">
              <w:rPr>
                <w:sz w:val="20"/>
              </w:rPr>
              <w:t>9 775</w:t>
            </w:r>
          </w:p>
        </w:tc>
      </w:tr>
    </w:tbl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45F03" w:rsidRDefault="00B45F03" w:rsidP="00207BFC">
      <w:pPr>
        <w:tabs>
          <w:tab w:val="left" w:pos="1897"/>
        </w:tabs>
        <w:spacing w:line="276" w:lineRule="auto"/>
        <w:rPr>
          <w:szCs w:val="28"/>
        </w:rPr>
      </w:pPr>
    </w:p>
    <w:p w:rsidR="00B2537F" w:rsidRDefault="00B2537F" w:rsidP="00B45F0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52EAC" w:rsidRDefault="00352EAC" w:rsidP="007249EA">
      <w:pPr>
        <w:tabs>
          <w:tab w:val="left" w:pos="1897"/>
        </w:tabs>
        <w:jc w:val="center"/>
        <w:rPr>
          <w:sz w:val="20"/>
          <w:u w:val="single"/>
        </w:rPr>
      </w:pPr>
    </w:p>
    <w:sectPr w:rsidR="00352EA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EF" w:rsidRDefault="009C14EF">
      <w:r>
        <w:separator/>
      </w:r>
    </w:p>
  </w:endnote>
  <w:endnote w:type="continuationSeparator" w:id="0">
    <w:p w:rsidR="009C14EF" w:rsidRDefault="009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EF" w:rsidRDefault="009C14EF">
      <w:r>
        <w:separator/>
      </w:r>
    </w:p>
  </w:footnote>
  <w:footnote w:type="continuationSeparator" w:id="0">
    <w:p w:rsidR="009C14EF" w:rsidRDefault="009C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A32" w:rsidRDefault="00F43A3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A32" w:rsidRDefault="00F43A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A32" w:rsidRDefault="00F43A3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7158">
      <w:rPr>
        <w:rStyle w:val="a9"/>
        <w:noProof/>
      </w:rPr>
      <w:t>2</w:t>
    </w:r>
    <w:r>
      <w:rPr>
        <w:rStyle w:val="a9"/>
      </w:rPr>
      <w:fldChar w:fldCharType="end"/>
    </w:r>
  </w:p>
  <w:p w:rsidR="00F43A32" w:rsidRDefault="00F43A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A32" w:rsidRDefault="00F43A3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EE782C" wp14:editId="4285306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0DFF4F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9F12BA" wp14:editId="139E103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A32" w:rsidRPr="00E52B15" w:rsidRDefault="00F43A3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8F3FE23" wp14:editId="73696E1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43A32" w:rsidRPr="00561114" w:rsidRDefault="00F43A3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F43A32" w:rsidRPr="00561114" w:rsidRDefault="00F43A3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F43A32" w:rsidRPr="000F7B5C" w:rsidRDefault="00F43A3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F43A32" w:rsidRPr="000F7B5C" w:rsidRDefault="00F43A3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F43A32" w:rsidRDefault="00F43A3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F43A32" w:rsidRDefault="00F43A3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F43A32" w:rsidRPr="002B6128" w:rsidRDefault="00F43A3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F43A32" w:rsidRDefault="00F43A3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F43A32" w:rsidRPr="001772E6" w:rsidRDefault="00F43A3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F43A32" w:rsidRDefault="00F43A3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12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F43A32" w:rsidRPr="00E52B15" w:rsidRDefault="00F43A3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68F3FE23" wp14:editId="73696E1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43A32" w:rsidRPr="00561114" w:rsidRDefault="00F43A3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F43A32" w:rsidRPr="00561114" w:rsidRDefault="00F43A3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F43A32" w:rsidRPr="000F7B5C" w:rsidRDefault="00F43A3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F43A32" w:rsidRPr="000F7B5C" w:rsidRDefault="00F43A3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F43A32" w:rsidRDefault="00F43A3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F43A32" w:rsidRDefault="00F43A3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F43A32" w:rsidRPr="002B6128" w:rsidRDefault="00F43A3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F43A32" w:rsidRDefault="00F43A32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F43A32" w:rsidRPr="001772E6" w:rsidRDefault="00F43A3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F43A32" w:rsidRDefault="00F43A3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67"/>
    <w:rsid w:val="00000EE4"/>
    <w:rsid w:val="00002B26"/>
    <w:rsid w:val="00002C38"/>
    <w:rsid w:val="00003C40"/>
    <w:rsid w:val="0000405C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46AA2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124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34F"/>
    <w:rsid w:val="000955BE"/>
    <w:rsid w:val="00096230"/>
    <w:rsid w:val="00096454"/>
    <w:rsid w:val="00096FB7"/>
    <w:rsid w:val="00097298"/>
    <w:rsid w:val="00097ECA"/>
    <w:rsid w:val="000A031E"/>
    <w:rsid w:val="000A04C6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2241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D20"/>
    <w:rsid w:val="000F00EE"/>
    <w:rsid w:val="000F174E"/>
    <w:rsid w:val="000F179A"/>
    <w:rsid w:val="000F2BCE"/>
    <w:rsid w:val="000F3A04"/>
    <w:rsid w:val="000F3C08"/>
    <w:rsid w:val="000F5820"/>
    <w:rsid w:val="000F5E13"/>
    <w:rsid w:val="000F6522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A2"/>
    <w:rsid w:val="001423F5"/>
    <w:rsid w:val="00142B06"/>
    <w:rsid w:val="00142C45"/>
    <w:rsid w:val="00143421"/>
    <w:rsid w:val="001434C4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1CD3"/>
    <w:rsid w:val="00162887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5466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A77FE"/>
    <w:rsid w:val="001A794C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128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19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07BFC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6892"/>
    <w:rsid w:val="00227E1B"/>
    <w:rsid w:val="00230285"/>
    <w:rsid w:val="00230422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5663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27E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4EB5"/>
    <w:rsid w:val="002A5ECB"/>
    <w:rsid w:val="002B1274"/>
    <w:rsid w:val="002B18C2"/>
    <w:rsid w:val="002B1D4F"/>
    <w:rsid w:val="002B2B4E"/>
    <w:rsid w:val="002B2BD0"/>
    <w:rsid w:val="002B5FF7"/>
    <w:rsid w:val="002B6128"/>
    <w:rsid w:val="002B69E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2EB"/>
    <w:rsid w:val="002D2581"/>
    <w:rsid w:val="002D2B00"/>
    <w:rsid w:val="002D2B8D"/>
    <w:rsid w:val="002D3327"/>
    <w:rsid w:val="002D349E"/>
    <w:rsid w:val="002D3D88"/>
    <w:rsid w:val="002D3DA3"/>
    <w:rsid w:val="002D3DB3"/>
    <w:rsid w:val="002D4731"/>
    <w:rsid w:val="002D4AB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2AC8"/>
    <w:rsid w:val="002F371B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6C2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CA0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10E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AC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1E4F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3F3E"/>
    <w:rsid w:val="003C4DEA"/>
    <w:rsid w:val="003C5134"/>
    <w:rsid w:val="003C58DE"/>
    <w:rsid w:val="003D11B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ED9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8DD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0CA"/>
    <w:rsid w:val="0048249A"/>
    <w:rsid w:val="004837B6"/>
    <w:rsid w:val="0048443F"/>
    <w:rsid w:val="0048553E"/>
    <w:rsid w:val="00491392"/>
    <w:rsid w:val="00491560"/>
    <w:rsid w:val="0049220E"/>
    <w:rsid w:val="00493F0A"/>
    <w:rsid w:val="0049428E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B7565"/>
    <w:rsid w:val="004C05E4"/>
    <w:rsid w:val="004C33BA"/>
    <w:rsid w:val="004C34C3"/>
    <w:rsid w:val="004C3595"/>
    <w:rsid w:val="004C49C9"/>
    <w:rsid w:val="004C4B67"/>
    <w:rsid w:val="004C5876"/>
    <w:rsid w:val="004C5D76"/>
    <w:rsid w:val="004C7035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0F29"/>
    <w:rsid w:val="0050105A"/>
    <w:rsid w:val="005014EC"/>
    <w:rsid w:val="0050169D"/>
    <w:rsid w:val="00501909"/>
    <w:rsid w:val="005025F8"/>
    <w:rsid w:val="005025FD"/>
    <w:rsid w:val="005029E8"/>
    <w:rsid w:val="00502FE8"/>
    <w:rsid w:val="00503072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37E6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216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A75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6B0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BA3"/>
    <w:rsid w:val="00642EA3"/>
    <w:rsid w:val="006447A3"/>
    <w:rsid w:val="006448FC"/>
    <w:rsid w:val="00644ACF"/>
    <w:rsid w:val="00645216"/>
    <w:rsid w:val="006452F5"/>
    <w:rsid w:val="006467E7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1EE6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0F5B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D2A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0586"/>
    <w:rsid w:val="006E115C"/>
    <w:rsid w:val="006E1311"/>
    <w:rsid w:val="006E274F"/>
    <w:rsid w:val="006E338A"/>
    <w:rsid w:val="006E3E1E"/>
    <w:rsid w:val="006E4067"/>
    <w:rsid w:val="006E4660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38B1"/>
    <w:rsid w:val="00724349"/>
    <w:rsid w:val="007249EA"/>
    <w:rsid w:val="00724E84"/>
    <w:rsid w:val="00725888"/>
    <w:rsid w:val="00725AF4"/>
    <w:rsid w:val="00726EF0"/>
    <w:rsid w:val="007278C3"/>
    <w:rsid w:val="00730B14"/>
    <w:rsid w:val="007318BA"/>
    <w:rsid w:val="0073314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1D1"/>
    <w:rsid w:val="00775D64"/>
    <w:rsid w:val="007768B6"/>
    <w:rsid w:val="00776FC7"/>
    <w:rsid w:val="007770E6"/>
    <w:rsid w:val="007777E0"/>
    <w:rsid w:val="00780053"/>
    <w:rsid w:val="00780D22"/>
    <w:rsid w:val="00781263"/>
    <w:rsid w:val="00781C6A"/>
    <w:rsid w:val="007821A1"/>
    <w:rsid w:val="00783E38"/>
    <w:rsid w:val="007844F2"/>
    <w:rsid w:val="007849FA"/>
    <w:rsid w:val="00785AA0"/>
    <w:rsid w:val="00785B99"/>
    <w:rsid w:val="00785E41"/>
    <w:rsid w:val="00786616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C45"/>
    <w:rsid w:val="007B7FEB"/>
    <w:rsid w:val="007C0412"/>
    <w:rsid w:val="007C2143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3E8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2D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3F5"/>
    <w:rsid w:val="007F4F67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189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289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6FF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BD2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00F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4AB8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98D"/>
    <w:rsid w:val="009A0ED0"/>
    <w:rsid w:val="009A1819"/>
    <w:rsid w:val="009A1D2F"/>
    <w:rsid w:val="009A2C12"/>
    <w:rsid w:val="009A3547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14EF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264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1EBF"/>
    <w:rsid w:val="009E1F06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9F748C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3ED"/>
    <w:rsid w:val="00A0456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B1F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765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218"/>
    <w:rsid w:val="00AA29DD"/>
    <w:rsid w:val="00AA399F"/>
    <w:rsid w:val="00AA3BA8"/>
    <w:rsid w:val="00AA4562"/>
    <w:rsid w:val="00AA45F5"/>
    <w:rsid w:val="00AA4F4C"/>
    <w:rsid w:val="00AA533D"/>
    <w:rsid w:val="00AA5738"/>
    <w:rsid w:val="00AA61A8"/>
    <w:rsid w:val="00AA69BC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7E3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3B5E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6B8"/>
    <w:rsid w:val="00B24606"/>
    <w:rsid w:val="00B2537F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072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5F03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62F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41C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5E6B"/>
    <w:rsid w:val="00B86588"/>
    <w:rsid w:val="00B911DD"/>
    <w:rsid w:val="00B919A9"/>
    <w:rsid w:val="00B919B6"/>
    <w:rsid w:val="00B920B0"/>
    <w:rsid w:val="00B938D9"/>
    <w:rsid w:val="00B9478B"/>
    <w:rsid w:val="00B94D8A"/>
    <w:rsid w:val="00B95160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0FBB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2C0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BC2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645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BB4"/>
    <w:rsid w:val="00C26C19"/>
    <w:rsid w:val="00C26F7A"/>
    <w:rsid w:val="00C3273C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30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1ED9"/>
    <w:rsid w:val="00C73400"/>
    <w:rsid w:val="00C74707"/>
    <w:rsid w:val="00C7569A"/>
    <w:rsid w:val="00C75BC5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055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529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4F72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6199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29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1DC4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982"/>
    <w:rsid w:val="00D57D29"/>
    <w:rsid w:val="00D606D1"/>
    <w:rsid w:val="00D60938"/>
    <w:rsid w:val="00D62919"/>
    <w:rsid w:val="00D62C67"/>
    <w:rsid w:val="00D6351E"/>
    <w:rsid w:val="00D65063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2617"/>
    <w:rsid w:val="00D83044"/>
    <w:rsid w:val="00D838D3"/>
    <w:rsid w:val="00D83F1D"/>
    <w:rsid w:val="00D83FDB"/>
    <w:rsid w:val="00D8417F"/>
    <w:rsid w:val="00D85292"/>
    <w:rsid w:val="00D8664A"/>
    <w:rsid w:val="00D87158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4232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0442"/>
    <w:rsid w:val="00DE0617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2BE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51C2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AA3"/>
    <w:rsid w:val="00E316DA"/>
    <w:rsid w:val="00E318A2"/>
    <w:rsid w:val="00E32342"/>
    <w:rsid w:val="00E332F2"/>
    <w:rsid w:val="00E33C8E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4BC"/>
    <w:rsid w:val="00EB3FAC"/>
    <w:rsid w:val="00EB4075"/>
    <w:rsid w:val="00EB4AF1"/>
    <w:rsid w:val="00EB59F9"/>
    <w:rsid w:val="00EB69F1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5C56"/>
    <w:rsid w:val="00F37204"/>
    <w:rsid w:val="00F37D6D"/>
    <w:rsid w:val="00F40898"/>
    <w:rsid w:val="00F419CC"/>
    <w:rsid w:val="00F422B9"/>
    <w:rsid w:val="00F4277B"/>
    <w:rsid w:val="00F439A0"/>
    <w:rsid w:val="00F43A32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57E42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0C0A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8A2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43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413"/>
    <w:rsid w:val="00FE0477"/>
    <w:rsid w:val="00FE0ED9"/>
    <w:rsid w:val="00FE13F8"/>
    <w:rsid w:val="00FE1462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3538F7"/>
  <w14:defaultImageDpi w14:val="0"/>
  <w15:docId w15:val="{2BD12641-92F5-4696-9B60-294ECF0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7F43F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43F5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F43F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F43F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F4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F205-E893-472A-B9E1-045AFC4B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4</cp:revision>
  <cp:lastPrinted>2025-12-08T15:16:00Z</cp:lastPrinted>
  <dcterms:created xsi:type="dcterms:W3CDTF">2025-12-04T13:32:00Z</dcterms:created>
  <dcterms:modified xsi:type="dcterms:W3CDTF">2025-12-09T15:37:00Z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